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D0" w:rsidRPr="00AC42CD" w:rsidRDefault="00014FD0" w:rsidP="00014FD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b/>
          <w:color w:val="000000"/>
          <w:sz w:val="26"/>
          <w:szCs w:val="26"/>
        </w:rPr>
        <w:t>Номинация «Зодчество Донского края»</w:t>
      </w:r>
    </w:p>
    <w:p w:rsidR="00014FD0" w:rsidRPr="00AC42CD" w:rsidRDefault="00014FD0" w:rsidP="00014F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14FD0" w:rsidRPr="00AC42CD" w:rsidRDefault="00014FD0" w:rsidP="00014F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Жилище является одним из основных элементов материальной культуры людей. Традиционное сельское жилище донских казаков содержит в себе ряд характерных черт для жилых построек в разные периоды его истории. Архитектура донских казачьих станиц отличалась от построек других населённых пунктах России. Эти отличия выработались благодаря социально-историческим и природно-климатическим условиям проживанию людей. </w:t>
      </w:r>
    </w:p>
    <w:p w:rsidR="00014FD0" w:rsidRPr="00AC42CD" w:rsidRDefault="00014FD0" w:rsidP="00014F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Цель конкурсной работы – изучение традиционных жилых и муниципальных зданий донских казаков.</w:t>
      </w:r>
    </w:p>
    <w:p w:rsidR="00014FD0" w:rsidRPr="00AC42CD" w:rsidRDefault="00014FD0" w:rsidP="00014F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Требования к выполнению работы:</w:t>
      </w:r>
    </w:p>
    <w:p w:rsidR="00014FD0" w:rsidRPr="00AC42CD" w:rsidRDefault="00014FD0" w:rsidP="00014F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Работа оформляется в виде презентации и макета исторической постройки (казачий курень, церковь и т.д.). Пропорции макета исходя из размера подложки формат листа А4. Презентации проектов принимаются в формате </w:t>
      </w:r>
      <w:proofErr w:type="spellStart"/>
      <w:r w:rsidRPr="00AC42CD">
        <w:rPr>
          <w:rFonts w:ascii="Times New Roman" w:hAnsi="Times New Roman" w:cs="Times New Roman"/>
          <w:color w:val="000000"/>
          <w:sz w:val="26"/>
          <w:szCs w:val="26"/>
        </w:rPr>
        <w:t>pptt</w:t>
      </w:r>
      <w:proofErr w:type="spellEnd"/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AC42CD">
        <w:rPr>
          <w:rFonts w:ascii="Times New Roman" w:hAnsi="Times New Roman" w:cs="Times New Roman"/>
          <w:color w:val="000000"/>
          <w:sz w:val="26"/>
          <w:szCs w:val="26"/>
        </w:rPr>
        <w:t>Power</w:t>
      </w:r>
      <w:proofErr w:type="spellEnd"/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color w:val="000000"/>
          <w:sz w:val="26"/>
          <w:szCs w:val="26"/>
        </w:rPr>
        <w:t>Point</w:t>
      </w:r>
      <w:proofErr w:type="spellEnd"/>
      <w:r w:rsidRPr="00AC42CD">
        <w:rPr>
          <w:rFonts w:ascii="Times New Roman" w:hAnsi="Times New Roman" w:cs="Times New Roman"/>
          <w:color w:val="000000"/>
          <w:sz w:val="26"/>
          <w:szCs w:val="26"/>
        </w:rPr>
        <w:t>), объемом 10 – 15 слайдов. Фотографии макета (3 – 4 шт.) или видеоролик с кратким рассказом – описанием выполнения конкурсной работы.</w:t>
      </w:r>
    </w:p>
    <w:p w:rsidR="00014FD0" w:rsidRPr="00AC42CD" w:rsidRDefault="00014FD0" w:rsidP="00014FD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В презентации должны быть отражены: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1. Историческая справка;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2. Примеры зодчества Донского края;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3. Архитектурно-художественные особенности строительства выбранной постройки;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4. Материалы для строительства (эко-раздел);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Макет исторической постройки – объемное представление традиционных жилых, общественных зданий или целого города донских казаков. 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Работа должна соответствовать следующим требованиям: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– выполняется –  из картона или бумаги;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>– работа должна быть аккуратно и эстетично оформлена и соответствовать номинации;</w:t>
      </w:r>
    </w:p>
    <w:p w:rsidR="00014FD0" w:rsidRPr="00AC42CD" w:rsidRDefault="00014FD0" w:rsidP="00014FD0">
      <w:pPr>
        <w:spacing w:after="0" w:line="240" w:lineRule="auto"/>
        <w:ind w:firstLine="77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Возрастная категория участников:</w:t>
      </w:r>
      <w:r w:rsidRPr="00AC42CD">
        <w:rPr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sz w:val="26"/>
          <w:szCs w:val="26"/>
        </w:rPr>
        <w:t>15-18 лет.</w:t>
      </w:r>
    </w:p>
    <w:p w:rsidR="00014FD0" w:rsidRPr="00AC42CD" w:rsidRDefault="00014FD0" w:rsidP="00014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color w:val="000000"/>
          <w:sz w:val="26"/>
          <w:szCs w:val="26"/>
        </w:rPr>
        <w:t xml:space="preserve"> до 07 сентября 2022 года. </w:t>
      </w:r>
    </w:p>
    <w:p w:rsidR="00323B67" w:rsidRDefault="00014FD0" w:rsidP="00014FD0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8C"/>
    <w:rsid w:val="00014FD0"/>
    <w:rsid w:val="00323B67"/>
    <w:rsid w:val="009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E4F7-A3F4-4FB0-BF2A-2622619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2022-06-09T13:12:00Z</dcterms:created>
  <dcterms:modified xsi:type="dcterms:W3CDTF">2022-06-09T13:12:00Z</dcterms:modified>
</cp:coreProperties>
</file>